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A7" w:rsidRPr="00F14073" w:rsidRDefault="00694BA7" w:rsidP="00694BA7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F14073">
        <w:rPr>
          <w:rFonts w:ascii="Calibri Light" w:hAnsi="Calibri Light" w:cs="Calibri Light"/>
          <w:sz w:val="24"/>
          <w:szCs w:val="24"/>
        </w:rPr>
        <w:t>Prijedlog</w:t>
      </w:r>
      <w:r w:rsidRPr="00F14073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694BA7" w:rsidRPr="00F14073" w:rsidRDefault="00694BA7" w:rsidP="00694BA7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1"/>
        <w:gridCol w:w="2842"/>
        <w:gridCol w:w="2732"/>
        <w:gridCol w:w="5205"/>
      </w:tblGrid>
      <w:tr w:rsidR="00694BA7" w:rsidRPr="00F14073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F14073">
              <w:rPr>
                <w:rFonts w:ascii="Calibri Light" w:hAnsi="Calibri Light" w:cs="Calibri Light"/>
                <w:sz w:val="24"/>
                <w:szCs w:val="24"/>
              </w:rPr>
              <w:t>Od sakupljača hrane i lovca, do ratara, stočara, obrtnika i trgovca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694BA7" w:rsidRPr="00F14073" w:rsidTr="00967B9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F14073">
              <w:rPr>
                <w:rFonts w:ascii="Calibri Light" w:hAnsi="Calibri Light" w:cs="Calibri Light"/>
                <w:bCs/>
                <w:sz w:val="24"/>
                <w:szCs w:val="24"/>
              </w:rPr>
              <w:t>4</w:t>
            </w:r>
            <w:r w:rsidRPr="00F14073">
              <w:rPr>
                <w:rFonts w:ascii="Calibri Light" w:hAnsi="Calibri Light" w:cs="Calibri Light"/>
                <w:sz w:val="24"/>
                <w:szCs w:val="24"/>
              </w:rPr>
              <w:t>.1. Kameno doba: sakupljači, lovci, ratari i stočari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694BA7" w:rsidRPr="00F14073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F14073">
              <w:rPr>
                <w:rFonts w:ascii="Calibri Light" w:hAnsi="Calibri Light" w:cs="Calibri Light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694BA7" w:rsidRPr="00F14073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F14073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694BA7" w:rsidRPr="00F14073" w:rsidTr="00967B9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694BA7" w:rsidRPr="00F14073" w:rsidRDefault="00694BA7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Od skupljača hrane i lovca do ratara, stočara, obrtnika i trgovca</w:t>
            </w:r>
          </w:p>
          <w:p w:rsidR="00694BA7" w:rsidRPr="00F14073" w:rsidRDefault="00694BA7" w:rsidP="00967B99">
            <w:pPr>
              <w:pStyle w:val="Pa246"/>
              <w:rPr>
                <w:rFonts w:ascii="Calibri Light" w:hAnsi="Calibri Light" w:cs="Calibri Light"/>
                <w:b/>
                <w:bCs/>
                <w:i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694BA7" w:rsidRPr="00F14073" w:rsidRDefault="00694BA7" w:rsidP="00967B99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F14073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694BA7" w:rsidRPr="00F14073" w:rsidTr="00967B9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14073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694BA7" w:rsidRPr="00F14073" w:rsidRDefault="00694BA7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14073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F14073">
              <w:rPr>
                <w:rStyle w:val="defaultparagraphfont-000052"/>
                <w:rFonts w:ascii="Calibri Light" w:hAnsi="Calibri Light" w:cs="Calibri Light"/>
                <w:b/>
                <w:sz w:val="24"/>
                <w:szCs w:val="24"/>
              </w:rPr>
              <w:t>B.5.1.</w:t>
            </w:r>
            <w:r w:rsidRPr="00F14073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94BA7" w:rsidRPr="00F14073" w:rsidRDefault="00694BA7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F14073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Učenik objašnjava gospodarsku aktivnost pojedinih zajednica i njihovu važnost za razvoj društva u prapovijesti i starome vijeku. </w:t>
            </w:r>
          </w:p>
          <w:p w:rsidR="00694BA7" w:rsidRPr="00F14073" w:rsidRDefault="00694BA7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94BA7" w:rsidRPr="00F14073" w:rsidRDefault="00694BA7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F14073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694BA7" w:rsidRPr="00F14073" w:rsidRDefault="00694BA7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objašnjava pojavu proizvodnje hrane, obrta, trgovine (i novca) u pojedinim ljudskim zajednicama u prapovijesti </w:t>
            </w:r>
          </w:p>
        </w:tc>
      </w:tr>
      <w:tr w:rsidR="00694BA7" w:rsidRPr="00F14073" w:rsidTr="00967B99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 NA RAZINI AKTIVNOSTI NASTAVNE JEDINICE: </w:t>
            </w:r>
          </w:p>
          <w:p w:rsidR="00694BA7" w:rsidRPr="00F14073" w:rsidRDefault="00694BA7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201424"/>
            <w:r w:rsidRPr="00F14073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694BA7" w:rsidRPr="00F14073" w:rsidRDefault="00694BA7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- navodi osnovna zanimanja ljudi kamenog doba</w:t>
            </w:r>
          </w:p>
          <w:p w:rsidR="00694BA7" w:rsidRPr="00F14073" w:rsidRDefault="00694BA7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- uočava uzročno-posljedične veze između (otkrića) izuma i razvoja različitih gospodarskih djelatnosti</w:t>
            </w:r>
            <w:bookmarkEnd w:id="0"/>
          </w:p>
        </w:tc>
      </w:tr>
      <w:tr w:rsidR="00694BA7" w:rsidRPr="00F14073" w:rsidTr="00967B9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  <w:p w:rsidR="00694BA7" w:rsidRPr="00F14073" w:rsidRDefault="00694BA7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94BA7" w:rsidRPr="00F14073" w:rsidTr="00967B9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694BA7" w:rsidRPr="00F14073" w:rsidRDefault="00694BA7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694BA7" w:rsidRPr="00F14073" w:rsidRDefault="00694BA7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(*napomena: DDS je kratica za dodatni digitalni sadržaj dalje u tekstu kratica u DDS)</w:t>
            </w:r>
          </w:p>
        </w:tc>
      </w:tr>
      <w:tr w:rsidR="00694BA7" w:rsidRPr="00F14073" w:rsidTr="00967B9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F14073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694BA7" w:rsidRPr="00F14073" w:rsidRDefault="00694BA7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stočarstvo, ratarstvo</w:t>
            </w:r>
          </w:p>
          <w:p w:rsidR="00694BA7" w:rsidRPr="00F14073" w:rsidRDefault="00694BA7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694BA7" w:rsidRPr="00F14073" w:rsidTr="00967B9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F1407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694BA7" w:rsidRPr="00F14073" w:rsidRDefault="00694BA7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41-42, radna bilježnica, računalo i LCD projektor/pametna ploča, </w:t>
            </w:r>
            <w:proofErr w:type="spellStart"/>
            <w:r w:rsidRPr="00F14073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F14073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F14073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F14073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694BA7" w:rsidRPr="00F14073" w:rsidTr="00967B9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Cs/>
                <w:sz w:val="24"/>
                <w:szCs w:val="24"/>
              </w:rPr>
              <w:t>Geografija, Priroda, Tehnička kultura</w:t>
            </w:r>
          </w:p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694BA7" w:rsidRPr="00F14073" w:rsidRDefault="00694BA7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UKU, OSR, POD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F14073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694BA7" w:rsidRPr="00F14073" w:rsidRDefault="00694BA7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Kontinuiteti i promjene; Uzroci i posljedice; Usporedba i sučeljavanje</w:t>
            </w:r>
          </w:p>
        </w:tc>
      </w:tr>
      <w:tr w:rsidR="00694BA7" w:rsidRPr="00F14073" w:rsidTr="00967B9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94BA7" w:rsidRPr="00F14073" w:rsidTr="00967B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694BA7" w:rsidRPr="00F14073" w:rsidTr="00967B9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4BA7" w:rsidRPr="00F14073" w:rsidRDefault="00694BA7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94BA7" w:rsidRPr="00F14073" w:rsidRDefault="00694BA7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1407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4073">
              <w:rPr>
                <w:rFonts w:ascii="Calibri Light" w:hAnsi="Calibri Light" w:cs="Calibri Light"/>
                <w:sz w:val="24"/>
                <w:szCs w:val="24"/>
              </w:rPr>
              <w:t xml:space="preserve"> naglašava važnost povezivanja dosadašnjih spoznaja o životu ljudi u prapovijesti jer će sljedeća dva sata govoriti o domeni ekonomije u razdoblju prapovijesti</w:t>
            </w:r>
          </w:p>
          <w:p w:rsidR="00694BA7" w:rsidRPr="00F14073" w:rsidRDefault="00694BA7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 Što je ekonomija</w:t>
            </w:r>
            <w:r w:rsidRPr="00F14073">
              <w:rPr>
                <w:rFonts w:ascii="Calibri Light" w:hAnsi="Calibri Light" w:cs="Calibri Light"/>
                <w:sz w:val="24"/>
                <w:szCs w:val="24"/>
              </w:rPr>
              <w:t>? Učenici će pokušati dati odgovore na njima uglavnom nepoznat pojam. Učitelj/</w:t>
            </w:r>
            <w:proofErr w:type="spellStart"/>
            <w:r w:rsidRPr="00F1407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4073">
              <w:rPr>
                <w:rFonts w:ascii="Calibri Light" w:hAnsi="Calibri Light" w:cs="Calibri Light"/>
                <w:sz w:val="24"/>
                <w:szCs w:val="24"/>
              </w:rPr>
              <w:t xml:space="preserve"> će im pomoći kako ekonomiju shvatiti kao ono čime se ljudi bave i način na koji nešto proizvode, zato će ih upitati, s obzirom na dosadašnje znanje: </w:t>
            </w:r>
            <w:r w:rsidRPr="00F1407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Što su sve ljudi od najstarijih vremena sami naučili proizvoditi? (hranu, </w:t>
            </w:r>
            <w:r w:rsidRPr="00F1407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razne predmete, kuće…)</w:t>
            </w:r>
          </w:p>
          <w:p w:rsidR="00694BA7" w:rsidRPr="00F14073" w:rsidRDefault="00694BA7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- najavit će im kako će sami pokušati dovesti u vezu i pronaći razloge koji su čovjeka naveli da mijenja način lova, obrade zemlje, proizvodnje hrane i različitih predmeta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694B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razgovorom i postavljanjem pitanja radi provjere razumijevanja učitelj/</w:t>
            </w:r>
            <w:proofErr w:type="spellStart"/>
            <w:r w:rsidRPr="00F1407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4073">
              <w:rPr>
                <w:rFonts w:ascii="Calibri Light" w:hAnsi="Calibri Light" w:cs="Calibri Light"/>
                <w:sz w:val="24"/>
                <w:szCs w:val="24"/>
              </w:rPr>
              <w:t xml:space="preserve"> prikuplja informacije, dok učenicima pruža potporu i daje potvrdu točnih odgovora (VZU)</w:t>
            </w:r>
          </w:p>
          <w:p w:rsidR="00694BA7" w:rsidRPr="00F14073" w:rsidRDefault="00694BA7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94BA7" w:rsidRPr="00F14073" w:rsidTr="00967B99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694BA7" w:rsidRPr="00F14073" w:rsidRDefault="00694BA7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F1407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4073">
              <w:rPr>
                <w:rFonts w:ascii="Calibri Light" w:hAnsi="Calibri Light" w:cs="Calibri Light"/>
                <w:sz w:val="24"/>
                <w:szCs w:val="24"/>
              </w:rPr>
              <w:t xml:space="preserve"> će učenike podijeliti za rad u paru: svaki par će pročitati zadani tekst (Starije kameno doba ili Mlađe kameno doba) te iz teksta izvući podatke za kratke odgovore koje će upisati u tablicu</w:t>
            </w:r>
          </w:p>
          <w:p w:rsidR="00694BA7" w:rsidRPr="00F14073" w:rsidRDefault="00694BA7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- učenička aktivnost: tablica za rad u paru</w: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880"/>
            </w:tblGrid>
            <w:tr w:rsidR="00694BA7" w:rsidRPr="00F14073" w:rsidTr="00967B99">
              <w:trPr>
                <w:trHeight w:val="1440"/>
              </w:trPr>
              <w:tc>
                <w:tcPr>
                  <w:tcW w:w="2880" w:type="dxa"/>
                </w:tcPr>
                <w:p w:rsidR="00694BA7" w:rsidRPr="00F14073" w:rsidRDefault="00694BA7" w:rsidP="00967B99">
                  <w:pPr>
                    <w:spacing w:after="0"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14073">
                    <w:rPr>
                      <w:rFonts w:ascii="Calibri Light" w:hAnsi="Calibri Light" w:cs="Calibri Light"/>
                      <w:sz w:val="24"/>
                      <w:szCs w:val="24"/>
                    </w:rPr>
                    <w:t>STARIJE KAMENO DOBA</w:t>
                  </w:r>
                </w:p>
                <w:p w:rsidR="00694BA7" w:rsidRPr="00F14073" w:rsidRDefault="00694BA7" w:rsidP="00967B99">
                  <w:pPr>
                    <w:spacing w:after="0"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14073">
                    <w:rPr>
                      <w:rFonts w:ascii="Calibri Light" w:hAnsi="Calibri Light" w:cs="Calibri Light"/>
                      <w:sz w:val="24"/>
                      <w:szCs w:val="24"/>
                    </w:rPr>
                    <w:t>Kojim se poslovima ljudi bave?</w:t>
                  </w:r>
                </w:p>
                <w:p w:rsidR="00694BA7" w:rsidRPr="00F14073" w:rsidRDefault="00694BA7" w:rsidP="00967B99">
                  <w:pPr>
                    <w:spacing w:after="0"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14073">
                    <w:rPr>
                      <w:rFonts w:ascii="Calibri Light" w:hAnsi="Calibri Light" w:cs="Calibri Light"/>
                      <w:sz w:val="24"/>
                      <w:szCs w:val="24"/>
                    </w:rPr>
                    <w:t>Koje oruđe i oružje koriste?</w:t>
                  </w:r>
                </w:p>
                <w:p w:rsidR="00694BA7" w:rsidRPr="00F14073" w:rsidRDefault="00694BA7" w:rsidP="00967B99">
                  <w:pPr>
                    <w:spacing w:after="0" w:line="240" w:lineRule="auto"/>
                    <w:contextualSpacing/>
                    <w:jc w:val="both"/>
                    <w:rPr>
                      <w:rFonts w:ascii="Calibri Light" w:hAnsi="Calibri Light" w:cs="Calibri Light"/>
                      <w:i/>
                      <w:iCs/>
                      <w:sz w:val="24"/>
                      <w:szCs w:val="24"/>
                    </w:rPr>
                  </w:pPr>
                  <w:r w:rsidRPr="00F14073">
                    <w:rPr>
                      <w:rFonts w:ascii="Calibri Light" w:hAnsi="Calibri Light" w:cs="Calibri Light"/>
                      <w:i/>
                      <w:iCs/>
                      <w:sz w:val="24"/>
                      <w:szCs w:val="24"/>
                    </w:rPr>
                    <w:t>Navedi neke promjene u načinu života tijekom ovog razdoblja:</w:t>
                  </w:r>
                </w:p>
              </w:tc>
            </w:tr>
            <w:tr w:rsidR="00694BA7" w:rsidRPr="00F14073" w:rsidTr="00967B99">
              <w:trPr>
                <w:trHeight w:val="1440"/>
              </w:trPr>
              <w:tc>
                <w:tcPr>
                  <w:tcW w:w="2880" w:type="dxa"/>
                </w:tcPr>
                <w:p w:rsidR="00694BA7" w:rsidRPr="00F14073" w:rsidRDefault="00694BA7" w:rsidP="00967B99">
                  <w:pPr>
                    <w:spacing w:after="0"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14073">
                    <w:rPr>
                      <w:rFonts w:ascii="Calibri Light" w:hAnsi="Calibri Light" w:cs="Calibri Light"/>
                      <w:sz w:val="24"/>
                      <w:szCs w:val="24"/>
                    </w:rPr>
                    <w:t>MLAĐE KAMENO DOBA</w:t>
                  </w:r>
                </w:p>
                <w:p w:rsidR="00694BA7" w:rsidRPr="00F14073" w:rsidRDefault="00694BA7" w:rsidP="00967B99">
                  <w:pPr>
                    <w:spacing w:after="0"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14073">
                    <w:rPr>
                      <w:rFonts w:ascii="Calibri Light" w:hAnsi="Calibri Light" w:cs="Calibri Light"/>
                      <w:sz w:val="24"/>
                      <w:szCs w:val="24"/>
                    </w:rPr>
                    <w:t>Kojim se poslovima ljudi bave?</w:t>
                  </w:r>
                </w:p>
                <w:p w:rsidR="00694BA7" w:rsidRPr="00F14073" w:rsidRDefault="00694BA7" w:rsidP="00967B99">
                  <w:pPr>
                    <w:spacing w:after="0"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F14073">
                    <w:rPr>
                      <w:rFonts w:ascii="Calibri Light" w:hAnsi="Calibri Light" w:cs="Calibri Light"/>
                      <w:sz w:val="24"/>
                      <w:szCs w:val="24"/>
                    </w:rPr>
                    <w:t>Koje oruđe i oružje koriste?</w:t>
                  </w:r>
                </w:p>
                <w:p w:rsidR="00694BA7" w:rsidRPr="00F14073" w:rsidRDefault="00694BA7" w:rsidP="00967B99">
                  <w:pPr>
                    <w:spacing w:after="0" w:line="240" w:lineRule="auto"/>
                    <w:contextualSpacing/>
                    <w:jc w:val="both"/>
                    <w:rPr>
                      <w:rFonts w:ascii="Calibri Light" w:hAnsi="Calibri Light" w:cs="Calibri Light"/>
                      <w:i/>
                      <w:iCs/>
                      <w:sz w:val="24"/>
                      <w:szCs w:val="24"/>
                    </w:rPr>
                  </w:pPr>
                  <w:r w:rsidRPr="00F14073">
                    <w:rPr>
                      <w:rFonts w:ascii="Calibri Light" w:hAnsi="Calibri Light" w:cs="Calibri Light"/>
                      <w:i/>
                      <w:iCs/>
                      <w:sz w:val="24"/>
                      <w:szCs w:val="24"/>
                    </w:rPr>
                    <w:t>Navedi neke promjene u načinu života tijekom ovog razdoblja:</w:t>
                  </w:r>
                </w:p>
              </w:tc>
            </w:tr>
          </w:tbl>
          <w:p w:rsidR="00694BA7" w:rsidRPr="00F14073" w:rsidRDefault="00694BA7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694BA7" w:rsidRPr="00F14073" w:rsidRDefault="00694BA7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 xml:space="preserve">- nakon prve aktivnosti svi će učenici promotriti 1. zadatak u RB na str. 19 koji od učenika zahtijeva razumijevanje uzroka koji dovode do nekog događaj te posljedice istoga; samostalno će riješiti prvi dio zadatka </w:t>
            </w:r>
            <w:r w:rsidRPr="00F14073">
              <w:rPr>
                <w:rFonts w:ascii="Calibri Light" w:hAnsi="Calibri Light" w:cs="Calibri Light"/>
                <w:sz w:val="24"/>
                <w:szCs w:val="24"/>
              </w:rPr>
              <w:lastRenderedPageBreak/>
              <w:t>zatim će se neki odgovori pročitati na glas i razgovarati o uzročno-posljedičnim vezama. Učitelj/</w:t>
            </w:r>
            <w:proofErr w:type="spellStart"/>
            <w:r w:rsidRPr="00F1407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4073">
              <w:rPr>
                <w:rFonts w:ascii="Calibri Light" w:hAnsi="Calibri Light" w:cs="Calibri Light"/>
                <w:sz w:val="24"/>
                <w:szCs w:val="24"/>
              </w:rPr>
              <w:t xml:space="preserve"> će podsjetiti kako uzroka istog događaja može biti više jednako kao i posljedica. Učenici će pokušati samostalno riješiti drugi dio zadatka kod kuće.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694B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lastRenderedPageBreak/>
              <w:t>učitelj/</w:t>
            </w:r>
            <w:proofErr w:type="spellStart"/>
            <w:r w:rsidRPr="00F1407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4073">
              <w:rPr>
                <w:rFonts w:ascii="Calibri Light" w:hAnsi="Calibri Light" w:cs="Calibri Light"/>
                <w:sz w:val="24"/>
                <w:szCs w:val="24"/>
              </w:rPr>
              <w:t xml:space="preserve"> treba pružiti dovoljno informacija, uputiti učenike na nastavna sredstva koja su im dostupna, podsjetiti na pravila rada u paru, o vremenskom trajanju; učitelj/</w:t>
            </w:r>
            <w:proofErr w:type="spellStart"/>
            <w:r w:rsidRPr="00F1407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4073">
              <w:rPr>
                <w:rFonts w:ascii="Calibri Light" w:hAnsi="Calibri Light" w:cs="Calibri Light"/>
                <w:sz w:val="24"/>
                <w:szCs w:val="24"/>
              </w:rPr>
              <w:t xml:space="preserve"> je moderator</w:t>
            </w:r>
          </w:p>
          <w:p w:rsidR="00694BA7" w:rsidRPr="00F14073" w:rsidRDefault="00694BA7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694B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tijekom učeničke aktivnosti učitelj/</w:t>
            </w:r>
            <w:proofErr w:type="spellStart"/>
            <w:r w:rsidRPr="00F14073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14073">
              <w:rPr>
                <w:rFonts w:ascii="Calibri Light" w:hAnsi="Calibri Light" w:cs="Calibri Light"/>
                <w:sz w:val="24"/>
                <w:szCs w:val="24"/>
              </w:rPr>
              <w:t xml:space="preserve"> promatra i prati rad učenika (moguće vrednovanje nekoliko ili jednog dijela učenika za povratnu informaciju)</w:t>
            </w:r>
          </w:p>
          <w:p w:rsidR="00694BA7" w:rsidRPr="00F14073" w:rsidRDefault="00694BA7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694B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vježba izdvajanja informacija – procjena sposobnosti izdvajanja bitnog (VZU, VKU)</w:t>
            </w:r>
          </w:p>
          <w:p w:rsidR="00694BA7" w:rsidRPr="00F14073" w:rsidRDefault="00694BA7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694BA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čitanje učeničkih odgovora pruža povratnu informaciju učitelju/</w:t>
            </w:r>
            <w:proofErr w:type="spellStart"/>
            <w:r w:rsidRPr="00F14073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F14073">
              <w:rPr>
                <w:rFonts w:ascii="Calibri Light" w:hAnsi="Calibri Light" w:cs="Calibri Light"/>
                <w:sz w:val="24"/>
                <w:szCs w:val="24"/>
              </w:rPr>
              <w:t>, ali i učenicima u smislu točnosti odgovora. Učenički zadatak zahtijeva doslovno razumijevanje teksta, ali i interpretativno razumijevanje kako bi odgovorili na treće pitanje- primjeri promjena (usporedba ranijeg razdoblja s novijim) (VZU)</w:t>
            </w:r>
          </w:p>
          <w:p w:rsidR="00694BA7" w:rsidRPr="00F14073" w:rsidRDefault="00694BA7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694B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pitanja radi provjere razumijevanja (VZU)</w:t>
            </w:r>
          </w:p>
        </w:tc>
      </w:tr>
      <w:tr w:rsidR="00694BA7" w:rsidRPr="00F14073" w:rsidTr="00967B99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967B99">
            <w:pPr>
              <w:spacing w:after="0" w:line="240" w:lineRule="auto"/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>- za domaću zadaću učenici će riješiti u RB samo 1. zadatak na str. 20, dok će njegovu interpretaciju u zadatku 2. raditi u dogovoru s učiteljem/</w:t>
            </w:r>
            <w:proofErr w:type="spellStart"/>
            <w:r w:rsidRPr="00F14073">
              <w:rPr>
                <w:rFonts w:ascii="Calibri Light" w:hAnsi="Calibri Light" w:cs="Calibri Light"/>
                <w:sz w:val="24"/>
                <w:szCs w:val="24"/>
              </w:rPr>
              <w:t>icom</w:t>
            </w:r>
            <w:proofErr w:type="spellEnd"/>
            <w:r w:rsidRPr="00F14073">
              <w:rPr>
                <w:rFonts w:ascii="Calibri Light" w:hAnsi="Calibri Light" w:cs="Calibri Light"/>
                <w:sz w:val="24"/>
                <w:szCs w:val="24"/>
              </w:rPr>
              <w:t xml:space="preserve"> na satu ponavljanja.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BA7" w:rsidRPr="00F14073" w:rsidRDefault="00694BA7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4BA7" w:rsidRPr="00F14073" w:rsidRDefault="00694BA7" w:rsidP="00694B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sz w:val="24"/>
                <w:szCs w:val="24"/>
              </w:rPr>
              <w:t xml:space="preserve"> domaća zadaća (VKU, VZU)</w:t>
            </w:r>
          </w:p>
        </w:tc>
      </w:tr>
    </w:tbl>
    <w:p w:rsidR="00694BA7" w:rsidRPr="00F14073" w:rsidRDefault="00694BA7" w:rsidP="00694BA7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38543A" w:rsidRPr="00F14073" w:rsidRDefault="0038543A">
      <w:pPr>
        <w:rPr>
          <w:rFonts w:ascii="Calibri Light" w:hAnsi="Calibri Light" w:cs="Calibri Light"/>
          <w:sz w:val="24"/>
          <w:szCs w:val="24"/>
        </w:rPr>
      </w:pPr>
    </w:p>
    <w:p w:rsidR="009E4B3A" w:rsidRPr="00F14073" w:rsidRDefault="009E4B3A">
      <w:pPr>
        <w:rPr>
          <w:rFonts w:ascii="Calibri Light" w:hAnsi="Calibri Light" w:cs="Calibri Light"/>
          <w:b/>
          <w:sz w:val="24"/>
          <w:szCs w:val="24"/>
        </w:rPr>
      </w:pPr>
      <w:r w:rsidRPr="00F14073">
        <w:rPr>
          <w:rFonts w:ascii="Calibri Light" w:hAnsi="Calibri Light" w:cs="Calibri Light"/>
          <w:b/>
          <w:sz w:val="24"/>
          <w:szCs w:val="24"/>
        </w:rPr>
        <w:t>Plan ploče</w:t>
      </w:r>
    </w:p>
    <w:p w:rsidR="009E4B3A" w:rsidRPr="00F14073" w:rsidRDefault="009E4B3A">
      <w:pPr>
        <w:rPr>
          <w:rFonts w:ascii="Calibri Light" w:hAnsi="Calibri Light" w:cs="Calibri Light"/>
          <w:b/>
          <w:sz w:val="24"/>
          <w:szCs w:val="24"/>
        </w:rPr>
      </w:pPr>
    </w:p>
    <w:p w:rsidR="009E4B3A" w:rsidRPr="00F14073" w:rsidRDefault="009E4B3A" w:rsidP="009E4B3A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F14073">
        <w:rPr>
          <w:rFonts w:ascii="Calibri Light" w:hAnsi="Calibri Light" w:cs="Calibri Light"/>
          <w:b/>
          <w:sz w:val="24"/>
          <w:szCs w:val="24"/>
          <w:u w:val="single"/>
        </w:rPr>
        <w:t>Kameno doba: skupljači, lovci, ratari i stočari</w:t>
      </w:r>
    </w:p>
    <w:p w:rsidR="009E4B3A" w:rsidRPr="00F14073" w:rsidRDefault="009E4B3A" w:rsidP="009E4B3A">
      <w:pPr>
        <w:jc w:val="center"/>
        <w:rPr>
          <w:rFonts w:ascii="Calibri Light" w:hAnsi="Calibri Light" w:cs="Calibri Light"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9E4B3A" w:rsidRPr="00F14073" w:rsidTr="009E4B3A">
        <w:tc>
          <w:tcPr>
            <w:tcW w:w="3096" w:type="dxa"/>
          </w:tcPr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9E4B3A" w:rsidRPr="00F14073" w:rsidRDefault="009E4B3A" w:rsidP="009E4B3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>STARIJE KAMENO DOBA</w:t>
            </w:r>
          </w:p>
        </w:tc>
        <w:tc>
          <w:tcPr>
            <w:tcW w:w="3096" w:type="dxa"/>
          </w:tcPr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>MLAĐE KAMENO DOBA</w:t>
            </w:r>
          </w:p>
        </w:tc>
      </w:tr>
      <w:tr w:rsidR="009E4B3A" w:rsidRPr="00F14073" w:rsidTr="009E4B3A">
        <w:tc>
          <w:tcPr>
            <w:tcW w:w="3096" w:type="dxa"/>
          </w:tcPr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>Kojim se poslovima ljudi bave?</w:t>
            </w:r>
          </w:p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</w:tc>
      </w:tr>
      <w:tr w:rsidR="009E4B3A" w:rsidRPr="00F14073" w:rsidTr="009E4B3A">
        <w:tc>
          <w:tcPr>
            <w:tcW w:w="3096" w:type="dxa"/>
          </w:tcPr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t>Koje oruđe i oružje koriste?</w:t>
            </w:r>
          </w:p>
        </w:tc>
        <w:tc>
          <w:tcPr>
            <w:tcW w:w="3096" w:type="dxa"/>
          </w:tcPr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</w:tc>
      </w:tr>
      <w:tr w:rsidR="009E4B3A" w:rsidRPr="00F14073" w:rsidTr="009E4B3A">
        <w:tc>
          <w:tcPr>
            <w:tcW w:w="3096" w:type="dxa"/>
          </w:tcPr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14073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Navedi neke promjene u načinu života tijekom ovog razdoblja.</w:t>
            </w:r>
          </w:p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9E4B3A" w:rsidRPr="00F14073" w:rsidRDefault="009E4B3A" w:rsidP="009E4B3A">
            <w:pPr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</w:tc>
      </w:tr>
    </w:tbl>
    <w:p w:rsidR="009E4B3A" w:rsidRPr="00F14073" w:rsidRDefault="009E4B3A" w:rsidP="009E4B3A">
      <w:pPr>
        <w:jc w:val="center"/>
        <w:rPr>
          <w:rFonts w:ascii="Calibri Light" w:hAnsi="Calibri Light" w:cs="Calibri Light"/>
          <w:sz w:val="24"/>
          <w:szCs w:val="24"/>
          <w:u w:val="single"/>
        </w:rPr>
      </w:pPr>
    </w:p>
    <w:p w:rsidR="0005523D" w:rsidRPr="00F14073" w:rsidRDefault="0005523D" w:rsidP="009E4B3A">
      <w:pPr>
        <w:jc w:val="center"/>
        <w:rPr>
          <w:rFonts w:ascii="Calibri Light" w:hAnsi="Calibri Light" w:cs="Calibri Light"/>
          <w:sz w:val="24"/>
          <w:szCs w:val="24"/>
          <w:u w:val="single"/>
        </w:rPr>
      </w:pPr>
    </w:p>
    <w:p w:rsidR="0005523D" w:rsidRPr="00F14073" w:rsidRDefault="0005523D" w:rsidP="009E4B3A">
      <w:pPr>
        <w:jc w:val="center"/>
        <w:rPr>
          <w:rFonts w:ascii="Calibri Light" w:hAnsi="Calibri Light" w:cs="Calibri Light"/>
          <w:sz w:val="24"/>
          <w:szCs w:val="24"/>
          <w:u w:val="single"/>
        </w:rPr>
      </w:pPr>
    </w:p>
    <w:p w:rsidR="0005523D" w:rsidRPr="00F14073" w:rsidRDefault="0005523D" w:rsidP="0005523D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F14073">
        <w:rPr>
          <w:rFonts w:ascii="Calibri Light" w:hAnsi="Calibri Light" w:cs="Calibri Light"/>
          <w:b/>
          <w:sz w:val="24"/>
          <w:szCs w:val="24"/>
          <w:u w:val="single"/>
        </w:rPr>
        <w:t>Literatura:</w:t>
      </w:r>
    </w:p>
    <w:p w:rsidR="00CA273D" w:rsidRPr="00F14073" w:rsidRDefault="00CA273D" w:rsidP="00CA273D">
      <w:pPr>
        <w:pStyle w:val="ListParagraph"/>
        <w:numPr>
          <w:ilvl w:val="0"/>
          <w:numId w:val="4"/>
        </w:numPr>
        <w:spacing w:line="256" w:lineRule="auto"/>
        <w:rPr>
          <w:rFonts w:ascii="Calibri Light" w:hAnsi="Calibri Light" w:cs="Calibri Light"/>
          <w:b/>
          <w:sz w:val="24"/>
          <w:szCs w:val="24"/>
          <w:u w:val="single"/>
        </w:rPr>
      </w:pPr>
      <w:r w:rsidRPr="00F14073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>;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 xml:space="preserve">, Simon: 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illustrated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history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encyclopedia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Civilizations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exploration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conquest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hous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>, 2009.</w:t>
      </w:r>
    </w:p>
    <w:p w:rsidR="00CA273D" w:rsidRPr="00F14073" w:rsidRDefault="00CA273D" w:rsidP="00CA273D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F14073">
        <w:rPr>
          <w:rFonts w:ascii="Calibri Light" w:hAnsi="Calibri Light" w:cs="Calibri Light"/>
          <w:sz w:val="24"/>
          <w:szCs w:val="24"/>
        </w:rPr>
        <w:t>Dimitrijević, Stojan; Težak-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Gregl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>, Tihomila; Majnarić-Pandžić, Nives: Prapovijest, Naprijed, Zagreb, 1998.</w:t>
      </w:r>
    </w:p>
    <w:p w:rsidR="00CA273D" w:rsidRPr="00F14073" w:rsidRDefault="00CA273D" w:rsidP="00CA273D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F14073">
        <w:rPr>
          <w:rFonts w:ascii="Calibri Light" w:hAnsi="Calibri Light" w:cs="Calibri Light"/>
          <w:sz w:val="24"/>
          <w:szCs w:val="24"/>
        </w:rPr>
        <w:t>Dječja enciklopedija, knjiga 3, Povijest od početka do naših dana, MOSTA d.o.o., Zagreb, 2003.</w:t>
      </w:r>
    </w:p>
    <w:p w:rsidR="00CA273D" w:rsidRPr="00F14073" w:rsidRDefault="00CA273D" w:rsidP="00CA273D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F14073">
        <w:rPr>
          <w:rFonts w:ascii="Calibri Light" w:hAnsi="Calibri Light" w:cs="Calibri Light"/>
          <w:sz w:val="24"/>
          <w:szCs w:val="24"/>
        </w:rPr>
        <w:t>Janković, Ivor: Prvi Europljani, Meridijani, br. 107, rujan 2006.</w:t>
      </w:r>
    </w:p>
    <w:p w:rsidR="00CA273D" w:rsidRPr="00F14073" w:rsidRDefault="00CA273D" w:rsidP="00CA273D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F14073">
        <w:rPr>
          <w:rFonts w:ascii="Calibri Light" w:hAnsi="Calibri Light" w:cs="Calibri Light"/>
          <w:sz w:val="24"/>
          <w:szCs w:val="24"/>
        </w:rPr>
        <w:t>Karavanić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>, Igor: Život neandertalaca; Školska knjiga, 2004.</w:t>
      </w:r>
    </w:p>
    <w:p w:rsidR="00CA273D" w:rsidRPr="00F14073" w:rsidRDefault="00CA273D" w:rsidP="00CA273D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F14073">
        <w:rPr>
          <w:rFonts w:ascii="Calibri Light" w:hAnsi="Calibri Light" w:cs="Calibri Light"/>
          <w:sz w:val="24"/>
          <w:szCs w:val="24"/>
        </w:rPr>
        <w:t>Poučavanje za učenje, priručnik za nastavnike usmjerene na postignuća, Centar za demokraciju i pomirenje u Jugoistočnoj Europi, 2014.</w:t>
      </w:r>
    </w:p>
    <w:p w:rsidR="00CA273D" w:rsidRPr="00F14073" w:rsidRDefault="00CA273D" w:rsidP="00CA273D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F14073">
        <w:rPr>
          <w:rFonts w:ascii="Calibri Light" w:hAnsi="Calibri Light" w:cs="Calibri Light"/>
          <w:sz w:val="24"/>
          <w:szCs w:val="24"/>
        </w:rPr>
        <w:t>TheTimes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 xml:space="preserve"> Povijest svijeta, 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F14073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>, Zagreb, 2002.</w:t>
      </w:r>
    </w:p>
    <w:p w:rsidR="00CA273D" w:rsidRPr="00F14073" w:rsidRDefault="00CA273D" w:rsidP="00CA273D">
      <w:pPr>
        <w:pStyle w:val="ListParagraph"/>
        <w:numPr>
          <w:ilvl w:val="0"/>
          <w:numId w:val="5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F14073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F14073">
        <w:rPr>
          <w:rFonts w:ascii="Calibri Light" w:hAnsi="Calibri Light" w:cs="Calibri Light"/>
          <w:sz w:val="24"/>
          <w:szCs w:val="24"/>
        </w:rPr>
        <w:t>, Danijela: Provjera znanja i ocjenjivanje u nastavi povijesti, Srednja Europa, Zagreb, 2005.</w:t>
      </w:r>
    </w:p>
    <w:p w:rsidR="00CA273D" w:rsidRPr="00F14073" w:rsidRDefault="00CA273D" w:rsidP="00CA273D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1" w:name="_GoBack"/>
      <w:bookmarkEnd w:id="1"/>
    </w:p>
    <w:p w:rsidR="0005523D" w:rsidRPr="00F14073" w:rsidRDefault="0005523D" w:rsidP="0005523D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sectPr w:rsidR="0005523D" w:rsidRPr="00F14073" w:rsidSect="00F140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F5D5C"/>
    <w:multiLevelType w:val="hybridMultilevel"/>
    <w:tmpl w:val="C406B992"/>
    <w:lvl w:ilvl="0" w:tplc="B372943C">
      <w:start w:val="199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734F0F"/>
    <w:multiLevelType w:val="hybridMultilevel"/>
    <w:tmpl w:val="B3A2C16A"/>
    <w:lvl w:ilvl="0" w:tplc="4EDCA6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333E97"/>
    <w:multiLevelType w:val="hybridMultilevel"/>
    <w:tmpl w:val="DE1A3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116B6"/>
    <w:multiLevelType w:val="hybridMultilevel"/>
    <w:tmpl w:val="FF8E8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E2143"/>
    <w:multiLevelType w:val="hybridMultilevel"/>
    <w:tmpl w:val="61AC696A"/>
    <w:lvl w:ilvl="0" w:tplc="C14038D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4BA7"/>
    <w:rsid w:val="0005523D"/>
    <w:rsid w:val="0038543A"/>
    <w:rsid w:val="00534CB4"/>
    <w:rsid w:val="00694BA7"/>
    <w:rsid w:val="008D7488"/>
    <w:rsid w:val="009E4B3A"/>
    <w:rsid w:val="00C4639C"/>
    <w:rsid w:val="00CA273D"/>
    <w:rsid w:val="00E14273"/>
    <w:rsid w:val="00EC56F2"/>
    <w:rsid w:val="00F14073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694BA7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694BA7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694BA7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694BA7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694BA7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694BA7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694BA7"/>
    <w:rPr>
      <w:rFonts w:ascii="Arial" w:hAnsi="Arial" w:cs="Arial" w:hint="default"/>
      <w:b w:val="0"/>
      <w:bCs w:val="0"/>
      <w:caps/>
      <w:sz w:val="22"/>
      <w:szCs w:val="22"/>
    </w:rPr>
  </w:style>
  <w:style w:type="table" w:styleId="TableGrid">
    <w:name w:val="Table Grid"/>
    <w:basedOn w:val="TableNormal"/>
    <w:uiPriority w:val="59"/>
    <w:rsid w:val="009E4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870</Words>
  <Characters>4961</Characters>
  <Application>Microsoft Office Word</Application>
  <DocSecurity>0</DocSecurity>
  <Lines>41</Lines>
  <Paragraphs>11</Paragraphs>
  <ScaleCrop>false</ScaleCrop>
  <Company>Grizli777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8</cp:revision>
  <dcterms:created xsi:type="dcterms:W3CDTF">2019-08-23T09:52:00Z</dcterms:created>
  <dcterms:modified xsi:type="dcterms:W3CDTF">2020-05-07T12:37:00Z</dcterms:modified>
</cp:coreProperties>
</file>